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BA" w:rsidRPr="0026301A" w:rsidRDefault="00BC7B29">
      <w:pPr>
        <w:rPr>
          <w:b/>
          <w:u w:val="single"/>
        </w:rPr>
      </w:pPr>
      <w:r w:rsidRPr="0026301A">
        <w:rPr>
          <w:b/>
          <w:u w:val="single"/>
        </w:rPr>
        <w:t>Årsmøteinnkalling 2015</w:t>
      </w:r>
    </w:p>
    <w:p w:rsidR="00BC7B29" w:rsidRDefault="00BC7B29">
      <w:pPr>
        <w:rPr>
          <w:b/>
        </w:rPr>
      </w:pPr>
      <w:r w:rsidRPr="0026301A">
        <w:rPr>
          <w:b/>
          <w:u w:val="single"/>
        </w:rPr>
        <w:t>Tid:</w:t>
      </w:r>
      <w:r>
        <w:rPr>
          <w:b/>
        </w:rPr>
        <w:t xml:space="preserve"> </w:t>
      </w:r>
      <w:r w:rsidRPr="004513E3">
        <w:t xml:space="preserve">06.02.2016 </w:t>
      </w:r>
      <w:proofErr w:type="spellStart"/>
      <w:r w:rsidRPr="004513E3">
        <w:t>kl</w:t>
      </w:r>
      <w:proofErr w:type="spellEnd"/>
      <w:r w:rsidRPr="004513E3">
        <w:t xml:space="preserve"> 18.00 (</w:t>
      </w:r>
      <w:proofErr w:type="gramStart"/>
      <w:r w:rsidRPr="004513E3">
        <w:t>presis)</w:t>
      </w:r>
      <w:r>
        <w:rPr>
          <w:b/>
        </w:rPr>
        <w:t xml:space="preserve">                          </w:t>
      </w:r>
      <w:r w:rsidR="004513E3">
        <w:rPr>
          <w:b/>
        </w:rPr>
        <w:t xml:space="preserve">       </w:t>
      </w:r>
      <w:r w:rsidRPr="0026301A">
        <w:rPr>
          <w:b/>
          <w:u w:val="single"/>
        </w:rPr>
        <w:t>Sted</w:t>
      </w:r>
      <w:proofErr w:type="gramEnd"/>
      <w:r w:rsidRPr="0026301A">
        <w:rPr>
          <w:b/>
          <w:u w:val="single"/>
        </w:rPr>
        <w:t>:</w:t>
      </w:r>
      <w:r>
        <w:rPr>
          <w:b/>
        </w:rPr>
        <w:t xml:space="preserve"> </w:t>
      </w:r>
      <w:r w:rsidRPr="004513E3">
        <w:t xml:space="preserve">Måltidets </w:t>
      </w:r>
      <w:proofErr w:type="spellStart"/>
      <w:r w:rsidRPr="004513E3">
        <w:t>hus,Professor</w:t>
      </w:r>
      <w:proofErr w:type="spellEnd"/>
      <w:r w:rsidRPr="004513E3">
        <w:t xml:space="preserve"> Olav </w:t>
      </w:r>
      <w:proofErr w:type="spellStart"/>
      <w:r w:rsidRPr="004513E3">
        <w:t>Hanssensvei</w:t>
      </w:r>
      <w:proofErr w:type="spellEnd"/>
      <w:r w:rsidRPr="004513E3">
        <w:t xml:space="preserve"> 7</w:t>
      </w:r>
    </w:p>
    <w:p w:rsidR="00BC7B29" w:rsidRPr="004513E3" w:rsidRDefault="00BC7B29">
      <w:r w:rsidRPr="0026301A">
        <w:rPr>
          <w:b/>
          <w:u w:val="single"/>
        </w:rPr>
        <w:t>Innkalt av:</w:t>
      </w:r>
      <w:r>
        <w:rPr>
          <w:b/>
        </w:rPr>
        <w:t xml:space="preserve"> </w:t>
      </w:r>
      <w:r w:rsidRPr="004513E3">
        <w:t>Styret ROMA</w:t>
      </w:r>
    </w:p>
    <w:p w:rsidR="00BC7B29" w:rsidRDefault="00BC7B29">
      <w:pPr>
        <w:rPr>
          <w:b/>
        </w:rPr>
      </w:pPr>
    </w:p>
    <w:p w:rsidR="00BC7B29" w:rsidRDefault="00BC7B29">
      <w:pPr>
        <w:rPr>
          <w:b/>
        </w:rPr>
      </w:pPr>
      <w:r w:rsidRPr="0026301A">
        <w:rPr>
          <w:b/>
          <w:u w:val="single"/>
        </w:rPr>
        <w:t>Ordstyrer</w:t>
      </w:r>
      <w:r w:rsidRPr="004513E3">
        <w:rPr>
          <w:u w:val="single"/>
        </w:rPr>
        <w:t>:</w:t>
      </w:r>
      <w:r w:rsidRPr="004513E3">
        <w:t xml:space="preserve"> </w:t>
      </w:r>
      <w:proofErr w:type="gramStart"/>
      <w:r w:rsidRPr="004513E3">
        <w:t xml:space="preserve">velges                                                             </w:t>
      </w:r>
      <w:proofErr w:type="spellStart"/>
      <w:r w:rsidRPr="0026301A">
        <w:rPr>
          <w:b/>
          <w:u w:val="single"/>
        </w:rPr>
        <w:t>Referent</w:t>
      </w:r>
      <w:proofErr w:type="gramEnd"/>
      <w:r w:rsidRPr="0026301A">
        <w:rPr>
          <w:b/>
          <w:u w:val="single"/>
        </w:rPr>
        <w:t>:</w:t>
      </w:r>
      <w:r w:rsidRPr="004513E3">
        <w:t>velges</w:t>
      </w:r>
      <w:proofErr w:type="spellEnd"/>
    </w:p>
    <w:p w:rsidR="00BC7B29" w:rsidRDefault="00BC7B29">
      <w:pPr>
        <w:rPr>
          <w:b/>
        </w:rPr>
      </w:pPr>
      <w:r>
        <w:rPr>
          <w:b/>
        </w:rPr>
        <w:t xml:space="preserve">Deltakere: </w:t>
      </w:r>
      <w:r w:rsidRPr="004513E3">
        <w:t>Medlemmer ROMA</w:t>
      </w:r>
    </w:p>
    <w:p w:rsidR="0026301A" w:rsidRDefault="0026301A">
      <w:pPr>
        <w:rPr>
          <w:b/>
        </w:rPr>
      </w:pPr>
      <w:r>
        <w:rPr>
          <w:b/>
        </w:rPr>
        <w:t xml:space="preserve">Les: Denne innkallingen med </w:t>
      </w:r>
      <w:proofErr w:type="spellStart"/>
      <w:r>
        <w:rPr>
          <w:b/>
        </w:rPr>
        <w:t>vedlegg</w:t>
      </w:r>
      <w:proofErr w:type="gramStart"/>
      <w:r>
        <w:rPr>
          <w:b/>
        </w:rPr>
        <w:t>.Vedleggene</w:t>
      </w:r>
      <w:proofErr w:type="spellEnd"/>
      <w:proofErr w:type="gramEnd"/>
      <w:r>
        <w:rPr>
          <w:b/>
        </w:rPr>
        <w:t xml:space="preserve"> sendes senest 2</w:t>
      </w:r>
      <w:r w:rsidR="006A7F95">
        <w:rPr>
          <w:b/>
        </w:rPr>
        <w:t>8</w:t>
      </w:r>
      <w:r w:rsidR="00375513">
        <w:rPr>
          <w:b/>
        </w:rPr>
        <w:t>.jan. Medlemmene bør være kjent med innholdet når årsmøtet starter.</w:t>
      </w:r>
    </w:p>
    <w:p w:rsidR="00375513" w:rsidRDefault="00375513">
      <w:pPr>
        <w:rPr>
          <w:b/>
        </w:rPr>
      </w:pPr>
      <w:r w:rsidRPr="00375513">
        <w:rPr>
          <w:b/>
          <w:u w:val="single"/>
        </w:rPr>
        <w:t>Ta med:</w:t>
      </w:r>
      <w:r>
        <w:rPr>
          <w:b/>
          <w:u w:val="single"/>
        </w:rPr>
        <w:t xml:space="preserve"> </w:t>
      </w:r>
      <w:r>
        <w:rPr>
          <w:b/>
        </w:rPr>
        <w:t>Drikke til eget forbruk og godt humør. Minner om at alkohol nytes først etter gjennomføring av årsmøtet. Alle tar med en liten matrett.</w:t>
      </w:r>
    </w:p>
    <w:p w:rsidR="00375513" w:rsidRDefault="00375513">
      <w:pPr>
        <w:rPr>
          <w:b/>
        </w:rPr>
      </w:pPr>
    </w:p>
    <w:p w:rsidR="00375513" w:rsidRDefault="00375513">
      <w:pPr>
        <w:rPr>
          <w:b/>
        </w:rPr>
      </w:pPr>
      <w:r>
        <w:rPr>
          <w:b/>
        </w:rPr>
        <w:t>Saksliste:</w:t>
      </w:r>
    </w:p>
    <w:p w:rsidR="00375513" w:rsidRDefault="00375513" w:rsidP="003755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Velkommen - styreleder</w:t>
      </w:r>
    </w:p>
    <w:p w:rsidR="00375513" w:rsidRDefault="00375513" w:rsidP="003755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Godkjenning av innkalling og saksliste - styreleder</w:t>
      </w:r>
    </w:p>
    <w:p w:rsidR="00375513" w:rsidRDefault="00375513" w:rsidP="003755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Valg av ordstyrer og referent samt to til å underskrive protokollen - ordstyrer</w:t>
      </w:r>
    </w:p>
    <w:p w:rsidR="00375513" w:rsidRDefault="00375513" w:rsidP="003755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Godkjenning av årsrapport for 2015 - ordstyrer</w:t>
      </w:r>
    </w:p>
    <w:p w:rsidR="00375513" w:rsidRDefault="00375513" w:rsidP="003755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Godkjenning av regnskap 2015 – ordstyrer/kasserer</w:t>
      </w:r>
    </w:p>
    <w:p w:rsidR="00E30027" w:rsidRPr="00E30027" w:rsidRDefault="00375513" w:rsidP="00375513">
      <w:pPr>
        <w:pStyle w:val="Listeavsnitt"/>
        <w:numPr>
          <w:ilvl w:val="0"/>
          <w:numId w:val="1"/>
        </w:numPr>
      </w:pPr>
      <w:proofErr w:type="spellStart"/>
      <w:r>
        <w:rPr>
          <w:b/>
        </w:rPr>
        <w:t>Inkomne</w:t>
      </w:r>
      <w:proofErr w:type="spellEnd"/>
      <w:r>
        <w:rPr>
          <w:b/>
        </w:rPr>
        <w:t xml:space="preserve"> saker og </w:t>
      </w:r>
      <w:proofErr w:type="gramStart"/>
      <w:r>
        <w:rPr>
          <w:b/>
        </w:rPr>
        <w:t>forslag</w:t>
      </w:r>
      <w:r w:rsidR="004513E3">
        <w:rPr>
          <w:b/>
        </w:rPr>
        <w:t xml:space="preserve"> :</w:t>
      </w:r>
      <w:proofErr w:type="gramEnd"/>
      <w:r w:rsidR="004513E3">
        <w:rPr>
          <w:b/>
        </w:rPr>
        <w:t xml:space="preserve"> </w:t>
      </w:r>
    </w:p>
    <w:p w:rsidR="00375513" w:rsidRDefault="004513E3" w:rsidP="00E30027">
      <w:r w:rsidRPr="004513E3">
        <w:t xml:space="preserve">Morten </w:t>
      </w:r>
      <w:proofErr w:type="spellStart"/>
      <w:r w:rsidRPr="004513E3">
        <w:t>Jarland</w:t>
      </w:r>
      <w:proofErr w:type="spellEnd"/>
      <w:r w:rsidRPr="004513E3">
        <w:t xml:space="preserve"> har meldt to saker ang klubbrekorder og vandrepokal for den som har markert seg positivt for klubben.</w:t>
      </w:r>
    </w:p>
    <w:p w:rsidR="00E30027" w:rsidRDefault="00113A33" w:rsidP="00E3002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Geir har meldt inn en sak ang at ROMA melder seg inn i </w:t>
      </w:r>
      <w:proofErr w:type="spellStart"/>
      <w:r>
        <w:t>Triathlonforbundet</w:t>
      </w:r>
      <w:proofErr w:type="spellEnd"/>
      <w:r>
        <w:t xml:space="preserve">, formalitet </w:t>
      </w:r>
      <w:proofErr w:type="spellStart"/>
      <w:r>
        <w:t>pga</w:t>
      </w:r>
      <w:proofErr w:type="spellEnd"/>
      <w:r>
        <w:t xml:space="preserve"> SOW.</w:t>
      </w:r>
      <w:r w:rsidR="005E0DC1">
        <w:t xml:space="preserve"> Styret er også positive til å arrangere SOW over 2 dager i 2016 for å kunne tilby flere øvelser. </w:t>
      </w:r>
    </w:p>
    <w:p w:rsidR="00E30027" w:rsidRPr="00E30027" w:rsidRDefault="00E30027" w:rsidP="00E300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0027">
        <w:rPr>
          <w:rFonts w:ascii="Times New Roman" w:hAnsi="Times New Roman" w:cs="Times New Roman"/>
          <w:b/>
          <w:sz w:val="24"/>
          <w:szCs w:val="24"/>
        </w:rPr>
        <w:t>Hva:</w:t>
      </w:r>
      <w:r w:rsidRPr="00E30027">
        <w:rPr>
          <w:rFonts w:ascii="Times New Roman" w:hAnsi="Times New Roman" w:cs="Times New Roman"/>
          <w:sz w:val="24"/>
          <w:szCs w:val="24"/>
        </w:rPr>
        <w:t>Foreslår</w:t>
      </w:r>
      <w:proofErr w:type="spellEnd"/>
      <w:r w:rsidRPr="00E30027">
        <w:rPr>
          <w:rFonts w:ascii="Times New Roman" w:hAnsi="Times New Roman" w:cs="Times New Roman"/>
          <w:sz w:val="24"/>
          <w:szCs w:val="24"/>
        </w:rPr>
        <w:t xml:space="preserve"> at ROMA søker opptak som medlem i Norges </w:t>
      </w:r>
      <w:proofErr w:type="spellStart"/>
      <w:r w:rsidRPr="00E30027">
        <w:rPr>
          <w:rFonts w:ascii="Times New Roman" w:hAnsi="Times New Roman" w:cs="Times New Roman"/>
          <w:sz w:val="24"/>
          <w:szCs w:val="24"/>
        </w:rPr>
        <w:t>Triathlonforbund</w:t>
      </w:r>
      <w:proofErr w:type="spellEnd"/>
      <w:r w:rsidRPr="00E30027">
        <w:rPr>
          <w:rFonts w:ascii="Times New Roman" w:hAnsi="Times New Roman" w:cs="Times New Roman"/>
          <w:sz w:val="24"/>
          <w:szCs w:val="24"/>
        </w:rPr>
        <w:t xml:space="preserve"> (NTF).</w:t>
      </w:r>
    </w:p>
    <w:p w:rsidR="00E30027" w:rsidRPr="00E30027" w:rsidRDefault="00E30027" w:rsidP="00E30027">
      <w:pPr>
        <w:rPr>
          <w:rFonts w:ascii="Times New Roman" w:hAnsi="Times New Roman" w:cs="Times New Roman"/>
          <w:b/>
          <w:sz w:val="24"/>
          <w:szCs w:val="24"/>
        </w:rPr>
      </w:pPr>
      <w:r w:rsidRPr="00E30027">
        <w:rPr>
          <w:rFonts w:ascii="Times New Roman" w:hAnsi="Times New Roman" w:cs="Times New Roman"/>
          <w:b/>
          <w:sz w:val="24"/>
          <w:szCs w:val="24"/>
        </w:rPr>
        <w:t>Hvorfor:</w:t>
      </w:r>
    </w:p>
    <w:p w:rsidR="00E30027" w:rsidRPr="00E30027" w:rsidRDefault="00E30027" w:rsidP="00E3002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27">
        <w:rPr>
          <w:rFonts w:ascii="Times New Roman" w:hAnsi="Times New Roman" w:cs="Times New Roman"/>
          <w:sz w:val="24"/>
          <w:szCs w:val="24"/>
        </w:rPr>
        <w:t xml:space="preserve">Dersom ROMA som klubb blir medlem i NTF vil vi som stevnearrangør av Stavanger Open Water og Stavanger </w:t>
      </w:r>
      <w:proofErr w:type="spellStart"/>
      <w:r w:rsidRPr="00E30027">
        <w:rPr>
          <w:rFonts w:ascii="Times New Roman" w:hAnsi="Times New Roman" w:cs="Times New Roman"/>
          <w:sz w:val="24"/>
          <w:szCs w:val="24"/>
        </w:rPr>
        <w:t>Swimrun</w:t>
      </w:r>
      <w:proofErr w:type="spellEnd"/>
      <w:r w:rsidRPr="00E30027">
        <w:rPr>
          <w:rFonts w:ascii="Times New Roman" w:hAnsi="Times New Roman" w:cs="Times New Roman"/>
          <w:sz w:val="24"/>
          <w:szCs w:val="24"/>
        </w:rPr>
        <w:t xml:space="preserve"> være dekket av arrangørforsikringen til NTF.</w:t>
      </w:r>
    </w:p>
    <w:p w:rsidR="00E30027" w:rsidRPr="00E30027" w:rsidRDefault="00E30027" w:rsidP="00E3002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27">
        <w:rPr>
          <w:rFonts w:ascii="Times New Roman" w:hAnsi="Times New Roman" w:cs="Times New Roman"/>
          <w:sz w:val="24"/>
          <w:szCs w:val="24"/>
        </w:rPr>
        <w:t xml:space="preserve">Arrangørforsikringen dekker selve arrangementene som står på terminlisten (NSF tar ikke opp Stavanger </w:t>
      </w:r>
      <w:proofErr w:type="spellStart"/>
      <w:r w:rsidRPr="00E30027">
        <w:rPr>
          <w:rFonts w:ascii="Times New Roman" w:hAnsi="Times New Roman" w:cs="Times New Roman"/>
          <w:sz w:val="24"/>
          <w:szCs w:val="24"/>
        </w:rPr>
        <w:t>Swimrun</w:t>
      </w:r>
      <w:proofErr w:type="spellEnd"/>
      <w:r w:rsidRPr="00E30027">
        <w:rPr>
          <w:rFonts w:ascii="Times New Roman" w:hAnsi="Times New Roman" w:cs="Times New Roman"/>
          <w:sz w:val="24"/>
          <w:szCs w:val="24"/>
        </w:rPr>
        <w:t xml:space="preserve"> på terminlisten, mens Stavanger Open Water er på lista). Da er vi som arrangør dekket dersom noe skulle skje.</w:t>
      </w:r>
    </w:p>
    <w:p w:rsidR="00E30027" w:rsidRPr="00E30027" w:rsidRDefault="00E30027" w:rsidP="00E3002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27">
        <w:rPr>
          <w:rFonts w:ascii="Times New Roman" w:hAnsi="Times New Roman" w:cs="Times New Roman"/>
          <w:sz w:val="24"/>
          <w:szCs w:val="24"/>
        </w:rPr>
        <w:t xml:space="preserve">Generalsekretæren i NTF har gjort det klart at tidligere praksis hvor vi har sagt at medlemmer med </w:t>
      </w:r>
      <w:proofErr w:type="spellStart"/>
      <w:r w:rsidRPr="00E30027">
        <w:rPr>
          <w:rFonts w:ascii="Times New Roman" w:hAnsi="Times New Roman" w:cs="Times New Roman"/>
          <w:sz w:val="24"/>
          <w:szCs w:val="24"/>
        </w:rPr>
        <w:t>triathlonlisens</w:t>
      </w:r>
      <w:proofErr w:type="spellEnd"/>
      <w:r w:rsidRPr="00E30027">
        <w:rPr>
          <w:rFonts w:ascii="Times New Roman" w:hAnsi="Times New Roman" w:cs="Times New Roman"/>
          <w:sz w:val="24"/>
          <w:szCs w:val="24"/>
        </w:rPr>
        <w:t xml:space="preserve"> er forsikret </w:t>
      </w:r>
      <w:r w:rsidRPr="00E30027">
        <w:rPr>
          <w:rFonts w:ascii="Times New Roman" w:hAnsi="Times New Roman" w:cs="Times New Roman"/>
          <w:sz w:val="24"/>
          <w:szCs w:val="24"/>
          <w:u w:val="single"/>
        </w:rPr>
        <w:t>ikke</w:t>
      </w:r>
      <w:r w:rsidRPr="00E30027">
        <w:rPr>
          <w:rFonts w:ascii="Times New Roman" w:hAnsi="Times New Roman" w:cs="Times New Roman"/>
          <w:sz w:val="24"/>
          <w:szCs w:val="24"/>
        </w:rPr>
        <w:t xml:space="preserve"> stemmer, og at ROMA må bli medlem i NTF samt få arrangementet inn på terminlista for at alt skal være OK.</w:t>
      </w:r>
    </w:p>
    <w:p w:rsidR="00E30027" w:rsidRPr="00E30027" w:rsidRDefault="00E30027" w:rsidP="00E30027">
      <w:pPr>
        <w:rPr>
          <w:rFonts w:ascii="Times New Roman" w:hAnsi="Times New Roman" w:cs="Times New Roman"/>
          <w:b/>
          <w:sz w:val="24"/>
          <w:szCs w:val="24"/>
        </w:rPr>
      </w:pPr>
      <w:r w:rsidRPr="00E30027">
        <w:rPr>
          <w:rFonts w:ascii="Times New Roman" w:hAnsi="Times New Roman" w:cs="Times New Roman"/>
          <w:b/>
          <w:sz w:val="24"/>
          <w:szCs w:val="24"/>
        </w:rPr>
        <w:t>Fordeler:</w:t>
      </w:r>
    </w:p>
    <w:p w:rsidR="00E30027" w:rsidRPr="00E30027" w:rsidRDefault="00E30027" w:rsidP="00E3002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27">
        <w:rPr>
          <w:rFonts w:ascii="Times New Roman" w:hAnsi="Times New Roman" w:cs="Times New Roman"/>
          <w:sz w:val="24"/>
          <w:szCs w:val="24"/>
        </w:rPr>
        <w:t>Vi som arrangør vil da ha full forsikringsdekning.</w:t>
      </w:r>
    </w:p>
    <w:p w:rsidR="00E30027" w:rsidRPr="00E30027" w:rsidRDefault="00E30027" w:rsidP="00E3002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27">
        <w:rPr>
          <w:rFonts w:ascii="Times New Roman" w:hAnsi="Times New Roman" w:cs="Times New Roman"/>
          <w:sz w:val="24"/>
          <w:szCs w:val="24"/>
        </w:rPr>
        <w:lastRenderedPageBreak/>
        <w:t xml:space="preserve">Som medlem i NTF kommer Stavanger Open Water og Stavanger </w:t>
      </w:r>
      <w:proofErr w:type="spellStart"/>
      <w:r w:rsidRPr="00E30027">
        <w:rPr>
          <w:rFonts w:ascii="Times New Roman" w:hAnsi="Times New Roman" w:cs="Times New Roman"/>
          <w:sz w:val="24"/>
          <w:szCs w:val="24"/>
        </w:rPr>
        <w:t>Swimrun</w:t>
      </w:r>
      <w:proofErr w:type="spellEnd"/>
      <w:r w:rsidRPr="00E30027">
        <w:rPr>
          <w:rFonts w:ascii="Times New Roman" w:hAnsi="Times New Roman" w:cs="Times New Roman"/>
          <w:sz w:val="24"/>
          <w:szCs w:val="24"/>
        </w:rPr>
        <w:t xml:space="preserve"> på terminlisten til NTF. Vi kan da selge engangslisenser sånn at klubbløse kan stille til start (kr 150,- hvorav ROMA beholder kr 50,-) </w:t>
      </w:r>
    </w:p>
    <w:p w:rsidR="00E30027" w:rsidRPr="00E30027" w:rsidRDefault="00E30027" w:rsidP="00E3002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27">
        <w:rPr>
          <w:rFonts w:ascii="Times New Roman" w:hAnsi="Times New Roman" w:cs="Times New Roman"/>
          <w:sz w:val="24"/>
          <w:szCs w:val="24"/>
        </w:rPr>
        <w:t xml:space="preserve">Medlemmer i ROMA som er med på </w:t>
      </w:r>
      <w:proofErr w:type="spellStart"/>
      <w:r w:rsidRPr="00E30027">
        <w:rPr>
          <w:rFonts w:ascii="Times New Roman" w:hAnsi="Times New Roman" w:cs="Times New Roman"/>
          <w:sz w:val="24"/>
          <w:szCs w:val="24"/>
        </w:rPr>
        <w:t>triathlonstevner</w:t>
      </w:r>
      <w:proofErr w:type="spellEnd"/>
      <w:r w:rsidRPr="00E30027">
        <w:rPr>
          <w:rFonts w:ascii="Times New Roman" w:hAnsi="Times New Roman" w:cs="Times New Roman"/>
          <w:sz w:val="24"/>
          <w:szCs w:val="24"/>
        </w:rPr>
        <w:t xml:space="preserve"> vil kunne stille for ROMA som klubb (må da selv løse helårs eller engangs </w:t>
      </w:r>
      <w:proofErr w:type="spellStart"/>
      <w:r w:rsidRPr="00E30027">
        <w:rPr>
          <w:rFonts w:ascii="Times New Roman" w:hAnsi="Times New Roman" w:cs="Times New Roman"/>
          <w:sz w:val="24"/>
          <w:szCs w:val="24"/>
        </w:rPr>
        <w:t>triathlonlisens</w:t>
      </w:r>
      <w:proofErr w:type="spellEnd"/>
      <w:r w:rsidRPr="00E30027">
        <w:rPr>
          <w:rFonts w:ascii="Times New Roman" w:hAnsi="Times New Roman" w:cs="Times New Roman"/>
          <w:sz w:val="24"/>
          <w:szCs w:val="24"/>
        </w:rPr>
        <w:t>).</w:t>
      </w:r>
    </w:p>
    <w:p w:rsidR="00E30027" w:rsidRPr="00E30027" w:rsidRDefault="00E30027" w:rsidP="00E3002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27">
        <w:rPr>
          <w:rFonts w:ascii="Times New Roman" w:hAnsi="Times New Roman" w:cs="Times New Roman"/>
          <w:sz w:val="24"/>
          <w:szCs w:val="24"/>
        </w:rPr>
        <w:t>Medlemskap i NTF for ROMA er kun en formalitet som må godkjennes på årsmøtet samt en årsavgift på 500,-.</w:t>
      </w:r>
    </w:p>
    <w:p w:rsidR="00E30027" w:rsidRPr="00E30027" w:rsidRDefault="00E30027" w:rsidP="00E30027">
      <w:pPr>
        <w:rPr>
          <w:rFonts w:ascii="Times New Roman" w:hAnsi="Times New Roman" w:cs="Times New Roman"/>
          <w:sz w:val="24"/>
          <w:szCs w:val="24"/>
        </w:rPr>
      </w:pPr>
    </w:p>
    <w:p w:rsidR="00E30027" w:rsidRPr="00E30027" w:rsidRDefault="00E30027" w:rsidP="00E30027">
      <w:pPr>
        <w:rPr>
          <w:rFonts w:ascii="Times New Roman" w:hAnsi="Times New Roman" w:cs="Times New Roman"/>
          <w:b/>
          <w:sz w:val="24"/>
          <w:szCs w:val="24"/>
        </w:rPr>
      </w:pPr>
      <w:r w:rsidRPr="00E30027">
        <w:rPr>
          <w:rFonts w:ascii="Times New Roman" w:hAnsi="Times New Roman" w:cs="Times New Roman"/>
          <w:b/>
          <w:sz w:val="24"/>
          <w:szCs w:val="24"/>
        </w:rPr>
        <w:t>Ulemper:</w:t>
      </w:r>
    </w:p>
    <w:p w:rsidR="00E30027" w:rsidRPr="00E30027" w:rsidRDefault="00E30027" w:rsidP="00E3002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27">
        <w:rPr>
          <w:rFonts w:ascii="Times New Roman" w:hAnsi="Times New Roman" w:cs="Times New Roman"/>
          <w:sz w:val="24"/>
          <w:szCs w:val="24"/>
        </w:rPr>
        <w:t xml:space="preserve">Vi skal være en svømmeklubb og skal ikke promotere oss som en </w:t>
      </w:r>
      <w:proofErr w:type="spellStart"/>
      <w:r w:rsidRPr="00E30027">
        <w:rPr>
          <w:rFonts w:ascii="Times New Roman" w:hAnsi="Times New Roman" w:cs="Times New Roman"/>
          <w:sz w:val="24"/>
          <w:szCs w:val="24"/>
        </w:rPr>
        <w:t>triathlonklubb</w:t>
      </w:r>
      <w:proofErr w:type="spellEnd"/>
      <w:r w:rsidRPr="00E30027">
        <w:rPr>
          <w:rFonts w:ascii="Times New Roman" w:hAnsi="Times New Roman" w:cs="Times New Roman"/>
          <w:sz w:val="24"/>
          <w:szCs w:val="24"/>
        </w:rPr>
        <w:t>. Det er de praktiske fordelene og rettighetene som er motivasjonen bak forslaget om å melde seg inn i NTF. Dermed må det være opp til ROMA selv hvor mye eller lite medlemskapet i NTF promoteres utad.</w:t>
      </w:r>
    </w:p>
    <w:p w:rsidR="00E30027" w:rsidRPr="00E30027" w:rsidRDefault="00E30027" w:rsidP="00E30027">
      <w:pPr>
        <w:rPr>
          <w:rFonts w:ascii="Times New Roman" w:hAnsi="Times New Roman" w:cs="Times New Roman"/>
          <w:sz w:val="24"/>
          <w:szCs w:val="24"/>
        </w:rPr>
      </w:pPr>
    </w:p>
    <w:p w:rsidR="00113A33" w:rsidRPr="00113A33" w:rsidRDefault="00113A33" w:rsidP="00113A33">
      <w:pPr>
        <w:pStyle w:val="Listeavsnitt"/>
      </w:pPr>
    </w:p>
    <w:p w:rsidR="00375513" w:rsidRDefault="00375513" w:rsidP="003755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Fastsettelse av </w:t>
      </w:r>
      <w:proofErr w:type="spellStart"/>
      <w:r>
        <w:rPr>
          <w:b/>
        </w:rPr>
        <w:t>medlemskontigent</w:t>
      </w:r>
      <w:proofErr w:type="spellEnd"/>
      <w:r w:rsidR="006A7F95">
        <w:rPr>
          <w:b/>
        </w:rPr>
        <w:t>- stevneavgifter</w:t>
      </w:r>
      <w:bookmarkStart w:id="0" w:name="_GoBack"/>
      <w:bookmarkEnd w:id="0"/>
      <w:r>
        <w:rPr>
          <w:b/>
        </w:rPr>
        <w:t>- ordstyrer</w:t>
      </w:r>
    </w:p>
    <w:p w:rsidR="00375513" w:rsidRDefault="00375513" w:rsidP="003755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Godkjenning av </w:t>
      </w:r>
      <w:proofErr w:type="spellStart"/>
      <w:r>
        <w:rPr>
          <w:b/>
        </w:rPr>
        <w:t>budjsett</w:t>
      </w:r>
      <w:proofErr w:type="spellEnd"/>
      <w:r>
        <w:rPr>
          <w:b/>
        </w:rPr>
        <w:t xml:space="preserve"> 2016 – ordstyrer/styreleder</w:t>
      </w:r>
    </w:p>
    <w:p w:rsidR="00375513" w:rsidRDefault="00375513" w:rsidP="003755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Valg av nytt styre og øvrige </w:t>
      </w:r>
      <w:proofErr w:type="gramStart"/>
      <w:r>
        <w:rPr>
          <w:b/>
        </w:rPr>
        <w:t>verv  -</w:t>
      </w:r>
      <w:proofErr w:type="gramEnd"/>
      <w:r>
        <w:rPr>
          <w:b/>
        </w:rPr>
        <w:t xml:space="preserve"> ordstyrer/valgkomite</w:t>
      </w:r>
    </w:p>
    <w:p w:rsidR="005E0DC1" w:rsidRPr="005E0DC1" w:rsidRDefault="005E0DC1" w:rsidP="005E0DC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Nye </w:t>
      </w:r>
      <w:proofErr w:type="spellStart"/>
      <w:r>
        <w:rPr>
          <w:b/>
        </w:rPr>
        <w:t>lovnormer</w:t>
      </w:r>
      <w:proofErr w:type="spellEnd"/>
    </w:p>
    <w:p w:rsidR="005E0DC1" w:rsidRPr="005E0DC1" w:rsidRDefault="005E0DC1" w:rsidP="005E0DC1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  <w:r w:rsidRPr="005E0DC1">
        <w:rPr>
          <w:rFonts w:ascii="Times New Roman" w:hAnsi="Times New Roman" w:cs="Times New Roman"/>
          <w:b/>
          <w:bCs/>
          <w:sz w:val="24"/>
          <w:szCs w:val="24"/>
        </w:rPr>
        <w:t>Idrettslaget må vedta en ny lov på sitt årsmøte i 2016:</w:t>
      </w:r>
      <w:r w:rsidRPr="005E0DC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E0DC1">
        <w:rPr>
          <w:rFonts w:ascii="Times New Roman" w:hAnsi="Times New Roman" w:cs="Times New Roman"/>
          <w:sz w:val="24"/>
          <w:szCs w:val="24"/>
        </w:rPr>
        <w:t xml:space="preserve">Som følge av flere endringer i NIFs lov, er </w:t>
      </w:r>
      <w:proofErr w:type="spellStart"/>
      <w:r w:rsidRPr="005E0DC1">
        <w:rPr>
          <w:rFonts w:ascii="Times New Roman" w:hAnsi="Times New Roman" w:cs="Times New Roman"/>
          <w:sz w:val="24"/>
          <w:szCs w:val="24"/>
        </w:rPr>
        <w:t>lovnormen</w:t>
      </w:r>
      <w:proofErr w:type="spellEnd"/>
      <w:r w:rsidRPr="005E0DC1">
        <w:rPr>
          <w:rFonts w:ascii="Times New Roman" w:hAnsi="Times New Roman" w:cs="Times New Roman"/>
          <w:sz w:val="24"/>
          <w:szCs w:val="24"/>
        </w:rPr>
        <w:t xml:space="preserve"> for idrettslag endret.</w:t>
      </w:r>
      <w:r w:rsidRPr="005E0DC1">
        <w:rPr>
          <w:rFonts w:ascii="Times New Roman" w:hAnsi="Times New Roman" w:cs="Times New Roman"/>
          <w:sz w:val="24"/>
          <w:szCs w:val="24"/>
        </w:rPr>
        <w:br/>
        <w:t xml:space="preserve">Alle idrettslag må vedta den nye </w:t>
      </w:r>
      <w:proofErr w:type="spellStart"/>
      <w:r w:rsidRPr="005E0DC1">
        <w:rPr>
          <w:rFonts w:ascii="Times New Roman" w:hAnsi="Times New Roman" w:cs="Times New Roman"/>
          <w:sz w:val="24"/>
          <w:szCs w:val="24"/>
        </w:rPr>
        <w:t>lovnormen</w:t>
      </w:r>
      <w:proofErr w:type="spellEnd"/>
      <w:r w:rsidRPr="005E0DC1">
        <w:rPr>
          <w:rFonts w:ascii="Times New Roman" w:hAnsi="Times New Roman" w:cs="Times New Roman"/>
          <w:sz w:val="24"/>
          <w:szCs w:val="24"/>
        </w:rPr>
        <w:t xml:space="preserve"> som sin egen lov på neste årsmøte.</w:t>
      </w:r>
      <w:r w:rsidRPr="005E0DC1">
        <w:rPr>
          <w:rFonts w:ascii="Times New Roman" w:hAnsi="Times New Roman" w:cs="Times New Roman"/>
          <w:sz w:val="24"/>
          <w:szCs w:val="24"/>
        </w:rPr>
        <w:br/>
        <w:t>Det er i tillegg vedtatt nye regnskaps- og revisjonsbestemmelser for små organisasjonsledd. Disse trer i kraft fra 1. januar 2016.</w:t>
      </w:r>
      <w:r w:rsidRPr="005E0DC1">
        <w:rPr>
          <w:rFonts w:ascii="Times New Roman" w:hAnsi="Times New Roman" w:cs="Times New Roman"/>
          <w:sz w:val="24"/>
          <w:szCs w:val="24"/>
        </w:rPr>
        <w:br/>
        <w:t xml:space="preserve">Den nye </w:t>
      </w:r>
      <w:proofErr w:type="spellStart"/>
      <w:r w:rsidRPr="005E0DC1">
        <w:rPr>
          <w:rFonts w:ascii="Times New Roman" w:hAnsi="Times New Roman" w:cs="Times New Roman"/>
          <w:sz w:val="24"/>
          <w:szCs w:val="24"/>
        </w:rPr>
        <w:t>lovnormen</w:t>
      </w:r>
      <w:proofErr w:type="spellEnd"/>
      <w:r w:rsidRPr="005E0DC1">
        <w:rPr>
          <w:rFonts w:ascii="Times New Roman" w:hAnsi="Times New Roman" w:cs="Times New Roman"/>
          <w:sz w:val="24"/>
          <w:szCs w:val="24"/>
        </w:rPr>
        <w:t xml:space="preserve"> finner dere her:</w:t>
      </w:r>
      <w:r w:rsidRPr="005E0DC1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5E0DC1">
          <w:rPr>
            <w:rStyle w:val="Hyperkobling"/>
            <w:rFonts w:ascii="Times New Roman" w:hAnsi="Times New Roman" w:cs="Times New Roman"/>
            <w:sz w:val="24"/>
            <w:szCs w:val="24"/>
          </w:rPr>
          <w:t>https://www.idrettsforbundet.no/tema/lov-og-forskrifter/</w:t>
        </w:r>
      </w:hyperlink>
      <w:r w:rsidRPr="005E0DC1">
        <w:rPr>
          <w:rFonts w:ascii="Times New Roman" w:hAnsi="Times New Roman" w:cs="Times New Roman"/>
          <w:sz w:val="24"/>
          <w:szCs w:val="24"/>
        </w:rPr>
        <w:t xml:space="preserve"> </w:t>
      </w:r>
      <w:r w:rsidRPr="005E0DC1">
        <w:rPr>
          <w:rFonts w:ascii="Times New Roman" w:hAnsi="Times New Roman" w:cs="Times New Roman"/>
          <w:sz w:val="24"/>
          <w:szCs w:val="24"/>
        </w:rPr>
        <w:br/>
        <w:t xml:space="preserve">Velg </w:t>
      </w:r>
      <w:proofErr w:type="spellStart"/>
      <w:r w:rsidRPr="005E0DC1">
        <w:rPr>
          <w:rFonts w:ascii="Times New Roman" w:hAnsi="Times New Roman" w:cs="Times New Roman"/>
          <w:sz w:val="24"/>
          <w:szCs w:val="24"/>
        </w:rPr>
        <w:t>lovnormer</w:t>
      </w:r>
      <w:proofErr w:type="spellEnd"/>
      <w:r w:rsidRPr="005E0DC1">
        <w:rPr>
          <w:rFonts w:ascii="Times New Roman" w:hAnsi="Times New Roman" w:cs="Times New Roman"/>
          <w:sz w:val="24"/>
          <w:szCs w:val="24"/>
        </w:rPr>
        <w:t xml:space="preserve"> – idrettslag.</w:t>
      </w:r>
    </w:p>
    <w:p w:rsidR="005E0DC1" w:rsidRDefault="005E0DC1" w:rsidP="005E0DC1">
      <w:pPr>
        <w:pStyle w:val="Listeavsnitt"/>
        <w:rPr>
          <w:b/>
        </w:rPr>
      </w:pPr>
    </w:p>
    <w:p w:rsidR="00375513" w:rsidRPr="005E0DC1" w:rsidRDefault="00375513" w:rsidP="005E0DC1">
      <w:pPr>
        <w:pStyle w:val="Listeavsnitt"/>
        <w:numPr>
          <w:ilvl w:val="0"/>
          <w:numId w:val="3"/>
        </w:numPr>
        <w:rPr>
          <w:b/>
        </w:rPr>
      </w:pPr>
      <w:r w:rsidRPr="005E0DC1">
        <w:rPr>
          <w:b/>
        </w:rPr>
        <w:t>Årsfest, alle tar med en liten rett</w:t>
      </w:r>
    </w:p>
    <w:p w:rsidR="00375513" w:rsidRPr="00375513" w:rsidRDefault="00375513" w:rsidP="00375513">
      <w:pPr>
        <w:rPr>
          <w:b/>
        </w:rPr>
      </w:pPr>
      <w:r>
        <w:rPr>
          <w:b/>
        </w:rPr>
        <w:t>Annet: vedlegg til innkalling – årsrapport 2015, regnskap 2015, budsjett 2016</w:t>
      </w:r>
    </w:p>
    <w:sectPr w:rsidR="00375513" w:rsidRPr="0037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B27"/>
    <w:multiLevelType w:val="hybridMultilevel"/>
    <w:tmpl w:val="3DFE8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3E9E"/>
    <w:multiLevelType w:val="hybridMultilevel"/>
    <w:tmpl w:val="B05C24D4"/>
    <w:lvl w:ilvl="0" w:tplc="D3C0E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E73B9"/>
    <w:multiLevelType w:val="hybridMultilevel"/>
    <w:tmpl w:val="1FF68AEC"/>
    <w:lvl w:ilvl="0" w:tplc="041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9"/>
    <w:rsid w:val="00113A33"/>
    <w:rsid w:val="0026301A"/>
    <w:rsid w:val="00375513"/>
    <w:rsid w:val="004513E3"/>
    <w:rsid w:val="005E0DC1"/>
    <w:rsid w:val="006904BA"/>
    <w:rsid w:val="006A7F95"/>
    <w:rsid w:val="00BC7B29"/>
    <w:rsid w:val="00E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551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5E0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551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5E0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rettsforbundet.no/tema/lov-og-forskrif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Bozic</dc:creator>
  <cp:lastModifiedBy>Katja Bozic</cp:lastModifiedBy>
  <cp:revision>3</cp:revision>
  <dcterms:created xsi:type="dcterms:W3CDTF">2016-01-26T08:54:00Z</dcterms:created>
  <dcterms:modified xsi:type="dcterms:W3CDTF">2016-01-26T09:14:00Z</dcterms:modified>
</cp:coreProperties>
</file>